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95702" w14:textId="77777777" w:rsidR="008B4479" w:rsidRPr="008B4479" w:rsidRDefault="008B4479" w:rsidP="008B4479">
      <w:pPr>
        <w:pStyle w:val="berschrift2"/>
        <w:rPr>
          <w:lang w:val="en-US"/>
        </w:rPr>
      </w:pPr>
      <w:r w:rsidRPr="008B4479">
        <w:rPr>
          <w:lang w:val="en-US"/>
        </w:rPr>
        <w:t>Sensor door handle: intuitive, convenient, fast</w:t>
      </w:r>
    </w:p>
    <w:p w14:paraId="775BD68B" w14:textId="77777777" w:rsidR="008B4479" w:rsidRPr="008B4479" w:rsidRDefault="008B4479" w:rsidP="008B4479">
      <w:pPr>
        <w:pStyle w:val="berschrift1"/>
        <w:rPr>
          <w:lang w:val="en-US"/>
        </w:rPr>
      </w:pPr>
      <w:r w:rsidRPr="008B4479">
        <w:rPr>
          <w:lang w:val="en-US"/>
        </w:rPr>
        <w:t xml:space="preserve">Innovative operating concept for the front door of the future from SIEGENIA </w:t>
      </w:r>
    </w:p>
    <w:p w14:paraId="19428537" w14:textId="77777777" w:rsidR="008B4479" w:rsidRPr="008B4479" w:rsidRDefault="008B4479" w:rsidP="008B4479">
      <w:pPr>
        <w:rPr>
          <w:lang w:val="en-US"/>
        </w:rPr>
      </w:pPr>
    </w:p>
    <w:p w14:paraId="27FD460E" w14:textId="77777777" w:rsidR="008B4479" w:rsidRPr="008B4479" w:rsidRDefault="008B4479" w:rsidP="008B4479">
      <w:pPr>
        <w:rPr>
          <w:lang w:val="en-US"/>
        </w:rPr>
      </w:pPr>
      <w:r w:rsidRPr="008B4479">
        <w:rPr>
          <w:lang w:val="en-US"/>
        </w:rPr>
        <w:t xml:space="preserve">This is how opening doors on the inside of the building becomes more intuitive, more convenient and quicker than ever: The new sensor door handle from SIEGENIA replaces lever handles and cylinder locks with a sliding grip as elegant as it is ergonomic. Currently unique in this form, the innovative operating concept for the front door of the future has a high-quality aesthetic. Its stylish design combines the sensor door handle with a powerful proximity sensor and high ease of use: In addition to conveniently opening and closing the door it helps to activate additional functions, like the access function or the operation lock, for greater convenience. Integration into the SIEGENIA Comfort App is also possible. Both this and other functions can be activated there. The market launch of the sensor door handle is scheduled to occur in late summer. A Matter-enabled version is also being planned. </w:t>
      </w:r>
    </w:p>
    <w:p w14:paraId="3A754DF8" w14:textId="77777777" w:rsidR="008B4479" w:rsidRPr="008B4479" w:rsidRDefault="008B4479" w:rsidP="008B4479">
      <w:pPr>
        <w:pStyle w:val="berschrift4"/>
        <w:rPr>
          <w:lang w:val="en-US"/>
        </w:rPr>
      </w:pPr>
      <w:r w:rsidRPr="008B4479">
        <w:rPr>
          <w:lang w:val="en-US"/>
        </w:rPr>
        <w:t>Automatic opening thanks to the proximity sensor</w:t>
      </w:r>
    </w:p>
    <w:p w14:paraId="413CF67D" w14:textId="1FFC7DFB" w:rsidR="008B4479" w:rsidRPr="008B4479" w:rsidRDefault="008B4479" w:rsidP="008B4479">
      <w:pPr>
        <w:rPr>
          <w:lang w:val="en-US"/>
        </w:rPr>
      </w:pPr>
      <w:r w:rsidRPr="008B4479">
        <w:rPr>
          <w:lang w:val="en-US"/>
        </w:rPr>
        <w:t xml:space="preserve">The high-quality proximity sensor provides maximum ease of use. It prepares the door for opening. Thanks to its proactive unlocking it reduces waiting times to an absolute minimum, too: The door can be opened in less than a second. To do this, the sensor, designed for use in the interior of the building, detects motions aligned in the direction of the door based on four measuring points. In so doing, it only </w:t>
      </w:r>
      <w:proofErr w:type="spellStart"/>
      <w:r w:rsidRPr="008B4479">
        <w:rPr>
          <w:lang w:val="en-US"/>
        </w:rPr>
        <w:t>recognises</w:t>
      </w:r>
      <w:proofErr w:type="spellEnd"/>
      <w:r w:rsidRPr="008B4479">
        <w:rPr>
          <w:lang w:val="en-US"/>
        </w:rPr>
        <w:t xml:space="preserve"> persons approaching who are of a particular size. In this way, it ensures that little children and house pets cannot trigger the </w:t>
      </w:r>
      <w:r w:rsidR="00FA4936">
        <w:rPr>
          <w:lang w:val="en-US"/>
        </w:rPr>
        <w:t>predictive</w:t>
      </w:r>
      <w:r w:rsidRPr="008B4479">
        <w:rPr>
          <w:lang w:val="en-US"/>
        </w:rPr>
        <w:t xml:space="preserve"> unlocking inadvertently. For easy reference, end users additionally receive tactile, audible and visual feedback when opening the door. This also informs</w:t>
      </w:r>
      <w:r w:rsidR="00FA4936">
        <w:rPr>
          <w:lang w:val="en-US"/>
        </w:rPr>
        <w:t xml:space="preserve"> them</w:t>
      </w:r>
      <w:r w:rsidRPr="008B4479">
        <w:rPr>
          <w:lang w:val="en-US"/>
        </w:rPr>
        <w:t xml:space="preserve"> about the current state of the door.</w:t>
      </w:r>
    </w:p>
    <w:p w14:paraId="5AC8F99E" w14:textId="77777777" w:rsidR="008B4479" w:rsidRPr="008B4479" w:rsidRDefault="008B4479" w:rsidP="008B4479">
      <w:pPr>
        <w:pStyle w:val="berschrift4"/>
        <w:rPr>
          <w:lang w:val="en-US"/>
        </w:rPr>
      </w:pPr>
      <w:r w:rsidRPr="008B4479">
        <w:rPr>
          <w:lang w:val="en-US"/>
        </w:rPr>
        <w:t xml:space="preserve">Perfect all-round comfort </w:t>
      </w:r>
    </w:p>
    <w:p w14:paraId="6B1D04ED" w14:textId="42B715EC" w:rsidR="008B4479" w:rsidRPr="008B4479" w:rsidRDefault="008B4479" w:rsidP="008B4479">
      <w:pPr>
        <w:rPr>
          <w:lang w:val="en-US"/>
        </w:rPr>
      </w:pPr>
      <w:r w:rsidRPr="008B4479">
        <w:rPr>
          <w:lang w:val="en-US"/>
        </w:rPr>
        <w:t>The particularly intuitive and convenient operation of the front door from the inside makes the sensor door handle a perfect complement to the digital opening of the door from the outside via access control systems. Their combination provides end users with a seamless interaction between smart access and user</w:t>
      </w:r>
      <w:r w:rsidR="007036AB">
        <w:rPr>
          <w:lang w:val="en-US"/>
        </w:rPr>
        <w:t>-</w:t>
      </w:r>
      <w:r w:rsidRPr="008B4479">
        <w:rPr>
          <w:lang w:val="en-US"/>
        </w:rPr>
        <w:t>friendly handling. To do this, the sensor door handle can be connected via ready-to-operate plug &amp; play to the KFV GENIUS</w:t>
      </w:r>
      <w:r w:rsidR="006532DF">
        <w:rPr>
          <w:lang w:val="en-US"/>
        </w:rPr>
        <w:t xml:space="preserve"> </w:t>
      </w:r>
      <w:r w:rsidR="006532DF" w:rsidRPr="008B4479">
        <w:rPr>
          <w:lang w:val="en-US"/>
        </w:rPr>
        <w:t xml:space="preserve">fully </w:t>
      </w:r>
      <w:proofErr w:type="spellStart"/>
      <w:r w:rsidR="006532DF" w:rsidRPr="008B4479">
        <w:rPr>
          <w:lang w:val="en-US"/>
        </w:rPr>
        <w:t>motorised</w:t>
      </w:r>
      <w:proofErr w:type="spellEnd"/>
      <w:r w:rsidR="006532DF" w:rsidRPr="006532DF">
        <w:rPr>
          <w:lang w:val="en-US"/>
        </w:rPr>
        <w:t xml:space="preserve"> </w:t>
      </w:r>
      <w:r w:rsidR="006532DF" w:rsidRPr="008B4479">
        <w:rPr>
          <w:lang w:val="en-US"/>
        </w:rPr>
        <w:t>multi-point lock</w:t>
      </w:r>
      <w:r w:rsidRPr="008B4479">
        <w:rPr>
          <w:lang w:val="en-US"/>
        </w:rPr>
        <w:t xml:space="preserve">, whereby the coupling of GENIUS and the sensor door handle is carried out fully automatically </w:t>
      </w:r>
      <w:r w:rsidRPr="008B4479">
        <w:rPr>
          <w:lang w:val="en-US"/>
        </w:rPr>
        <w:lastRenderedPageBreak/>
        <w:t xml:space="preserve">and autonomously. The sensor can then be configured individually via the </w:t>
      </w:r>
      <w:r w:rsidR="006532DF">
        <w:rPr>
          <w:lang w:val="en-US"/>
        </w:rPr>
        <w:t xml:space="preserve">optional </w:t>
      </w:r>
      <w:r w:rsidRPr="008B4479">
        <w:rPr>
          <w:lang w:val="en-US"/>
        </w:rPr>
        <w:t xml:space="preserve">app connection. </w:t>
      </w:r>
    </w:p>
    <w:p w14:paraId="5352F2D4" w14:textId="77777777" w:rsidR="008B4479" w:rsidRPr="008B4479" w:rsidRDefault="008B4479" w:rsidP="008B4479">
      <w:pPr>
        <w:pStyle w:val="berschrift4"/>
        <w:rPr>
          <w:lang w:val="en-US"/>
        </w:rPr>
      </w:pPr>
      <w:r w:rsidRPr="008B4479">
        <w:rPr>
          <w:lang w:val="en-US"/>
        </w:rPr>
        <w:t>Getting out safely in the event of a power failure</w:t>
      </w:r>
    </w:p>
    <w:p w14:paraId="303A9D3D" w14:textId="77777777" w:rsidR="008B4479" w:rsidRPr="008B4479" w:rsidRDefault="008B4479" w:rsidP="008B4479">
      <w:pPr>
        <w:rPr>
          <w:szCs w:val="20"/>
          <w:lang w:val="en-US"/>
        </w:rPr>
      </w:pPr>
      <w:r w:rsidRPr="008B4479">
        <w:rPr>
          <w:szCs w:val="20"/>
          <w:lang w:val="en-US"/>
        </w:rPr>
        <w:t xml:space="preserve">Getting out of the house is always guaranteed even in case of a possible power failure. To do this, the sensor's cover can be removed with a simple hand movement. This enables the unlocking of the door with the aid of the mechanical unlocking key. </w:t>
      </w:r>
    </w:p>
    <w:p w14:paraId="53AEE80E" w14:textId="77777777" w:rsidR="008B4479" w:rsidRPr="008B4479" w:rsidRDefault="008B4479" w:rsidP="008B4479">
      <w:pPr>
        <w:rPr>
          <w:szCs w:val="20"/>
          <w:lang w:val="en-US"/>
        </w:rPr>
      </w:pPr>
    </w:p>
    <w:p w14:paraId="13D33708" w14:textId="77777777" w:rsidR="008B4479" w:rsidRPr="008B4479" w:rsidRDefault="008B4479" w:rsidP="008B4479">
      <w:pPr>
        <w:rPr>
          <w:lang w:val="en-US"/>
        </w:rPr>
      </w:pPr>
    </w:p>
    <w:p w14:paraId="28F2FADC" w14:textId="77777777" w:rsidR="008B4479" w:rsidRDefault="008B4479" w:rsidP="008B4479">
      <w:pPr>
        <w:rPr>
          <w:lang w:val="en-US"/>
        </w:rPr>
      </w:pPr>
    </w:p>
    <w:p w14:paraId="480F7B1E" w14:textId="77777777" w:rsidR="007036AB" w:rsidRDefault="007036AB" w:rsidP="008B4479">
      <w:pPr>
        <w:rPr>
          <w:lang w:val="en-US"/>
        </w:rPr>
      </w:pPr>
    </w:p>
    <w:p w14:paraId="1B897F85" w14:textId="77777777" w:rsidR="007036AB" w:rsidRPr="008B4479" w:rsidRDefault="007036AB" w:rsidP="008B4479">
      <w:pPr>
        <w:rPr>
          <w:lang w:val="en-US"/>
        </w:rPr>
      </w:pPr>
    </w:p>
    <w:p w14:paraId="0C8E924E" w14:textId="77777777" w:rsidR="008B4479" w:rsidRDefault="008B4479" w:rsidP="008B4479">
      <w:pPr>
        <w:pStyle w:val="berschrift4"/>
      </w:pPr>
      <w:proofErr w:type="spellStart"/>
      <w:r>
        <w:t>Captions</w:t>
      </w:r>
      <w:proofErr w:type="spellEnd"/>
    </w:p>
    <w:p w14:paraId="548F7FA5" w14:textId="77777777" w:rsidR="008B4479" w:rsidRDefault="008B4479" w:rsidP="008B4479">
      <w:r>
        <w:t xml:space="preserve">Image </w:t>
      </w:r>
      <w:proofErr w:type="spellStart"/>
      <w:r>
        <w:t>database</w:t>
      </w:r>
      <w:proofErr w:type="spellEnd"/>
      <w:r>
        <w:t>: SIEGENIA</w:t>
      </w:r>
    </w:p>
    <w:p w14:paraId="2020B775" w14:textId="77777777" w:rsidR="008B4479" w:rsidRPr="002A7F37" w:rsidRDefault="008B4479" w:rsidP="008B4479"/>
    <w:p w14:paraId="222AC72B" w14:textId="55A0C075" w:rsidR="008B4479" w:rsidRPr="00D129AE" w:rsidRDefault="008B4479" w:rsidP="008B4479">
      <w:pPr>
        <w:rPr>
          <w:bCs/>
          <w:i/>
        </w:rPr>
      </w:pPr>
      <w:r>
        <w:rPr>
          <w:bCs/>
          <w:i/>
        </w:rPr>
        <w:t>Image I: SIE_</w:t>
      </w:r>
      <w:r w:rsidR="002B1DB9" w:rsidRPr="002B1DB9">
        <w:rPr>
          <w:bCs/>
          <w:i/>
        </w:rPr>
        <w:t>KFV_Sensor-Türgriff_Interieur_Muschel_Presse</w:t>
      </w:r>
      <w:r>
        <w:rPr>
          <w:bCs/>
          <w:i/>
        </w:rPr>
        <w:t xml:space="preserve">.jpg  </w:t>
      </w:r>
    </w:p>
    <w:p w14:paraId="5E2770EB" w14:textId="4F3C5C34" w:rsidR="008B4479" w:rsidRPr="008B4479" w:rsidRDefault="008B4479" w:rsidP="008B4479">
      <w:pPr>
        <w:rPr>
          <w:lang w:val="en-US"/>
        </w:rPr>
      </w:pPr>
      <w:r w:rsidRPr="008B4479">
        <w:rPr>
          <w:lang w:val="en-US"/>
        </w:rPr>
        <w:t>As an innovative operating concept for the front door of the future</w:t>
      </w:r>
      <w:r w:rsidR="006532DF">
        <w:rPr>
          <w:lang w:val="en-US"/>
        </w:rPr>
        <w:t>,</w:t>
      </w:r>
      <w:r w:rsidRPr="008B4479">
        <w:rPr>
          <w:lang w:val="en-US"/>
        </w:rPr>
        <w:t xml:space="preserve"> the sensor door handle makes opening doors on the inside of the building more intuitive, more convenient and quicker than ever. Its </w:t>
      </w:r>
      <w:r w:rsidR="006532DF" w:rsidRPr="008B4479">
        <w:rPr>
          <w:lang w:val="en-US"/>
        </w:rPr>
        <w:t>elegant, recessed</w:t>
      </w:r>
      <w:r w:rsidRPr="008B4479">
        <w:rPr>
          <w:lang w:val="en-US"/>
        </w:rPr>
        <w:t xml:space="preserve"> grip has a high visual value.</w:t>
      </w:r>
    </w:p>
    <w:p w14:paraId="2A23DF55" w14:textId="77777777" w:rsidR="008B4479" w:rsidRPr="008B4479" w:rsidRDefault="008B4479" w:rsidP="008B4479">
      <w:pPr>
        <w:rPr>
          <w:lang w:val="en-US"/>
        </w:rPr>
      </w:pPr>
    </w:p>
    <w:p w14:paraId="3D3B924D" w14:textId="1F112ADE" w:rsidR="008B4479" w:rsidRPr="008B4479" w:rsidRDefault="008B4479" w:rsidP="008B4479">
      <w:pPr>
        <w:rPr>
          <w:bCs/>
          <w:i/>
          <w:lang w:val="en-US"/>
        </w:rPr>
      </w:pPr>
      <w:r w:rsidRPr="008B4479">
        <w:rPr>
          <w:bCs/>
          <w:i/>
          <w:lang w:val="en-US"/>
        </w:rPr>
        <w:t xml:space="preserve">Image II: </w:t>
      </w:r>
      <w:proofErr w:type="spellStart"/>
      <w:r w:rsidRPr="008B4479">
        <w:rPr>
          <w:bCs/>
          <w:i/>
          <w:lang w:val="en-US"/>
        </w:rPr>
        <w:t>SIE_KFV_Sensor-Türgriff_Innenseite_Presse</w:t>
      </w:r>
      <w:proofErr w:type="spellEnd"/>
      <w:r w:rsidRPr="008B4479">
        <w:rPr>
          <w:bCs/>
          <w:i/>
          <w:lang w:val="en-US"/>
        </w:rPr>
        <w:t xml:space="preserve"> jpg </w:t>
      </w:r>
    </w:p>
    <w:p w14:paraId="31686652" w14:textId="77777777" w:rsidR="008B4479" w:rsidRPr="008B4479" w:rsidRDefault="008B4479" w:rsidP="008B4479">
      <w:pPr>
        <w:rPr>
          <w:lang w:val="en-US"/>
        </w:rPr>
      </w:pPr>
      <w:r w:rsidRPr="008B4479">
        <w:rPr>
          <w:lang w:val="en-US"/>
        </w:rPr>
        <w:t>The new sensor door handle from SIEGENIA replaces lever handles and cylinder locks with a sliding grip as elegant as it is ergonomic.</w:t>
      </w:r>
    </w:p>
    <w:p w14:paraId="2493F81F" w14:textId="77777777" w:rsidR="008B4479" w:rsidRPr="008B4479" w:rsidRDefault="008B4479" w:rsidP="008B4479">
      <w:pPr>
        <w:rPr>
          <w:lang w:val="en-US"/>
        </w:rPr>
      </w:pPr>
    </w:p>
    <w:p w14:paraId="5BA28C62" w14:textId="77777777" w:rsidR="008B4479" w:rsidRPr="008B4479" w:rsidRDefault="008B4479" w:rsidP="008B4479">
      <w:pPr>
        <w:rPr>
          <w:szCs w:val="20"/>
          <w:lang w:val="en-US"/>
        </w:rPr>
      </w:pPr>
    </w:p>
    <w:p w14:paraId="21B3E33F" w14:textId="77777777" w:rsidR="004D0D9C" w:rsidRPr="00782524" w:rsidRDefault="004D0D9C" w:rsidP="004D0D9C">
      <w:pPr>
        <w:rPr>
          <w:szCs w:val="24"/>
          <w:lang w:val="en-GB"/>
        </w:rPr>
      </w:pPr>
    </w:p>
    <w:p w14:paraId="0D21BE5B" w14:textId="77777777" w:rsidR="004D0D9C" w:rsidRPr="00782524" w:rsidRDefault="004D0D9C" w:rsidP="004D0D9C">
      <w:pPr>
        <w:rPr>
          <w:szCs w:val="24"/>
          <w:lang w:val="en-GB"/>
        </w:rPr>
      </w:pPr>
    </w:p>
    <w:p w14:paraId="47CF71F2" w14:textId="77777777" w:rsidR="004D0D9C" w:rsidRPr="00782524" w:rsidRDefault="004D0D9C" w:rsidP="004D0D9C">
      <w:pPr>
        <w:rPr>
          <w:szCs w:val="20"/>
          <w:lang w:val="en-GB"/>
        </w:rPr>
      </w:pPr>
    </w:p>
    <w:tbl>
      <w:tblPr>
        <w:tblW w:w="8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3060"/>
        <w:gridCol w:w="1800"/>
      </w:tblGrid>
      <w:tr w:rsidR="004D0D9C" w:rsidRPr="00F90FF8" w14:paraId="18ACC4C9" w14:textId="77777777" w:rsidTr="003B1270">
        <w:tc>
          <w:tcPr>
            <w:tcW w:w="3348" w:type="dxa"/>
            <w:tcBorders>
              <w:top w:val="nil"/>
              <w:left w:val="nil"/>
              <w:bottom w:val="nil"/>
              <w:right w:val="nil"/>
            </w:tcBorders>
          </w:tcPr>
          <w:p w14:paraId="7C532368" w14:textId="77777777" w:rsidR="004D0D9C" w:rsidRPr="00F90FF8" w:rsidRDefault="004D0D9C" w:rsidP="003B1270">
            <w:pPr>
              <w:autoSpaceDE w:val="0"/>
              <w:autoSpaceDN w:val="0"/>
              <w:adjustRightInd w:val="0"/>
              <w:spacing w:line="240" w:lineRule="auto"/>
              <w:outlineLvl w:val="0"/>
              <w:rPr>
                <w:rFonts w:cs="Futura-Book"/>
                <w:sz w:val="16"/>
                <w:szCs w:val="16"/>
                <w:u w:val="single"/>
                <w:lang w:val="en-GB"/>
              </w:rPr>
            </w:pPr>
            <w:r w:rsidRPr="00F90FF8">
              <w:rPr>
                <w:rFonts w:cs="Arial"/>
                <w:sz w:val="16"/>
                <w:szCs w:val="16"/>
                <w:u w:val="single"/>
                <w:lang w:val="en-GB"/>
              </w:rPr>
              <w:t>Issued by</w:t>
            </w:r>
          </w:p>
          <w:p w14:paraId="1C824C76"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SIEGENIA GROUP</w:t>
            </w:r>
          </w:p>
          <w:p w14:paraId="4DBC1220"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r>
              <w:rPr>
                <w:rFonts w:cs="Arial"/>
                <w:sz w:val="16"/>
                <w:szCs w:val="16"/>
                <w:lang w:val="en-GB"/>
              </w:rPr>
              <w:t>Marketing-Kommunikation</w:t>
            </w:r>
          </w:p>
          <w:p w14:paraId="43102580" w14:textId="77777777" w:rsidR="004D0D9C" w:rsidRPr="0025629F" w:rsidRDefault="004D0D9C" w:rsidP="003B1270">
            <w:pPr>
              <w:autoSpaceDE w:val="0"/>
              <w:autoSpaceDN w:val="0"/>
              <w:adjustRightInd w:val="0"/>
              <w:spacing w:line="240" w:lineRule="auto"/>
              <w:outlineLvl w:val="0"/>
              <w:rPr>
                <w:rFonts w:cs="Futura-Book"/>
                <w:sz w:val="16"/>
                <w:szCs w:val="16"/>
                <w:lang w:val="it-IT"/>
              </w:rPr>
            </w:pPr>
            <w:proofErr w:type="spellStart"/>
            <w:r w:rsidRPr="0025629F">
              <w:rPr>
                <w:rFonts w:cs="Arial"/>
                <w:sz w:val="16"/>
                <w:szCs w:val="16"/>
                <w:lang w:val="it-IT"/>
              </w:rPr>
              <w:t>Industriestraße</w:t>
            </w:r>
            <w:proofErr w:type="spellEnd"/>
            <w:r w:rsidRPr="0025629F">
              <w:rPr>
                <w:rFonts w:cs="Arial"/>
                <w:sz w:val="16"/>
                <w:szCs w:val="16"/>
                <w:lang w:val="it-IT"/>
              </w:rPr>
              <w:t xml:space="preserve"> 1 - 3</w:t>
            </w:r>
          </w:p>
          <w:p w14:paraId="5D7B6B1A" w14:textId="77777777" w:rsidR="004D0D9C" w:rsidRPr="0025629F" w:rsidRDefault="004D0D9C" w:rsidP="003B1270">
            <w:pPr>
              <w:autoSpaceDE w:val="0"/>
              <w:autoSpaceDN w:val="0"/>
              <w:adjustRightInd w:val="0"/>
              <w:spacing w:line="240" w:lineRule="auto"/>
              <w:outlineLvl w:val="0"/>
              <w:rPr>
                <w:rFonts w:cs="Futura-Book"/>
                <w:sz w:val="16"/>
                <w:szCs w:val="16"/>
                <w:lang w:val="it-IT"/>
              </w:rPr>
            </w:pPr>
            <w:r w:rsidRPr="0025629F">
              <w:rPr>
                <w:rFonts w:cs="Arial"/>
                <w:sz w:val="16"/>
                <w:szCs w:val="16"/>
                <w:lang w:val="it-IT"/>
              </w:rPr>
              <w:t xml:space="preserve">D-57234 </w:t>
            </w:r>
            <w:proofErr w:type="spellStart"/>
            <w:r w:rsidRPr="0025629F">
              <w:rPr>
                <w:rFonts w:cs="Arial"/>
                <w:sz w:val="16"/>
                <w:szCs w:val="16"/>
                <w:lang w:val="it-IT"/>
              </w:rPr>
              <w:t>Wilnsdorf</w:t>
            </w:r>
            <w:proofErr w:type="spellEnd"/>
          </w:p>
          <w:p w14:paraId="62C8A8D9" w14:textId="77777777" w:rsidR="004D0D9C" w:rsidRPr="0025629F" w:rsidRDefault="004D0D9C" w:rsidP="003B1270">
            <w:pPr>
              <w:autoSpaceDE w:val="0"/>
              <w:autoSpaceDN w:val="0"/>
              <w:adjustRightInd w:val="0"/>
              <w:spacing w:line="240" w:lineRule="auto"/>
              <w:outlineLvl w:val="0"/>
              <w:rPr>
                <w:rFonts w:cs="Futura-Book"/>
                <w:sz w:val="16"/>
                <w:szCs w:val="16"/>
                <w:lang w:val="it-IT"/>
              </w:rPr>
            </w:pPr>
            <w:r w:rsidRPr="0025629F">
              <w:rPr>
                <w:rFonts w:cs="Arial"/>
                <w:sz w:val="16"/>
                <w:szCs w:val="16"/>
                <w:lang w:val="it-IT"/>
              </w:rPr>
              <w:t>Tel.: +49 271 3931-</w:t>
            </w:r>
            <w:r w:rsidR="004D057D">
              <w:rPr>
                <w:rFonts w:cs="Arial"/>
                <w:sz w:val="16"/>
                <w:szCs w:val="16"/>
                <w:lang w:val="it-IT"/>
              </w:rPr>
              <w:t>1176</w:t>
            </w:r>
          </w:p>
          <w:p w14:paraId="470275F5" w14:textId="77777777" w:rsidR="004D0D9C" w:rsidRPr="0025629F" w:rsidRDefault="004D0D9C" w:rsidP="003B1270">
            <w:pPr>
              <w:autoSpaceDE w:val="0"/>
              <w:autoSpaceDN w:val="0"/>
              <w:adjustRightInd w:val="0"/>
              <w:spacing w:line="240" w:lineRule="auto"/>
              <w:outlineLvl w:val="0"/>
              <w:rPr>
                <w:rFonts w:cs="Futura-Book"/>
                <w:sz w:val="16"/>
                <w:szCs w:val="16"/>
                <w:lang w:val="it-IT"/>
              </w:rPr>
            </w:pPr>
            <w:r w:rsidRPr="0025629F">
              <w:rPr>
                <w:rFonts w:cs="Arial"/>
                <w:sz w:val="16"/>
                <w:szCs w:val="16"/>
                <w:lang w:val="it-IT"/>
              </w:rPr>
              <w:t>E-mail: pr@siegenia.com</w:t>
            </w:r>
          </w:p>
          <w:p w14:paraId="44740BC6" w14:textId="77777777" w:rsidR="004D0D9C" w:rsidRPr="005E1568" w:rsidRDefault="004D0D9C" w:rsidP="003B1270">
            <w:pPr>
              <w:autoSpaceDE w:val="0"/>
              <w:autoSpaceDN w:val="0"/>
              <w:adjustRightInd w:val="0"/>
              <w:spacing w:line="240" w:lineRule="auto"/>
              <w:outlineLvl w:val="0"/>
              <w:rPr>
                <w:rFonts w:cs="Futura-Book"/>
                <w:sz w:val="16"/>
                <w:szCs w:val="16"/>
              </w:rPr>
            </w:pPr>
            <w:r w:rsidRPr="005E1568">
              <w:rPr>
                <w:rFonts w:cs="Arial"/>
                <w:sz w:val="16"/>
                <w:szCs w:val="16"/>
              </w:rPr>
              <w:t>www.siegenia.</w:t>
            </w:r>
            <w:r>
              <w:rPr>
                <w:rFonts w:cs="Arial"/>
                <w:sz w:val="16"/>
                <w:szCs w:val="16"/>
              </w:rPr>
              <w:t>com</w:t>
            </w:r>
          </w:p>
          <w:p w14:paraId="32F4879E" w14:textId="77777777" w:rsidR="004D0D9C" w:rsidRPr="005E1568" w:rsidRDefault="004D0D9C" w:rsidP="003B1270">
            <w:pPr>
              <w:autoSpaceDE w:val="0"/>
              <w:autoSpaceDN w:val="0"/>
              <w:adjustRightInd w:val="0"/>
              <w:spacing w:line="240" w:lineRule="auto"/>
              <w:outlineLvl w:val="0"/>
              <w:rPr>
                <w:rFonts w:cs="Futura-Book"/>
                <w:sz w:val="16"/>
                <w:szCs w:val="20"/>
              </w:rPr>
            </w:pPr>
          </w:p>
        </w:tc>
        <w:tc>
          <w:tcPr>
            <w:tcW w:w="3060" w:type="dxa"/>
            <w:tcBorders>
              <w:top w:val="nil"/>
              <w:left w:val="nil"/>
              <w:bottom w:val="nil"/>
              <w:right w:val="nil"/>
            </w:tcBorders>
          </w:tcPr>
          <w:p w14:paraId="6A038652" w14:textId="77777777" w:rsidR="004D0D9C" w:rsidRPr="004D057D" w:rsidRDefault="004D0D9C" w:rsidP="003B1270">
            <w:pPr>
              <w:autoSpaceDE w:val="0"/>
              <w:autoSpaceDN w:val="0"/>
              <w:adjustRightInd w:val="0"/>
              <w:spacing w:line="240" w:lineRule="auto"/>
              <w:outlineLvl w:val="0"/>
              <w:rPr>
                <w:rFonts w:cs="Futura-Book"/>
                <w:sz w:val="16"/>
                <w:szCs w:val="16"/>
                <w:u w:val="single"/>
                <w:lang w:val="en-US"/>
              </w:rPr>
            </w:pPr>
            <w:r w:rsidRPr="004D057D">
              <w:rPr>
                <w:rFonts w:cs="Arial"/>
                <w:sz w:val="16"/>
                <w:szCs w:val="16"/>
                <w:u w:val="single"/>
                <w:lang w:val="en-US"/>
              </w:rPr>
              <w:t>Edited by/Contact</w:t>
            </w:r>
          </w:p>
          <w:p w14:paraId="2444F466" w14:textId="77777777" w:rsidR="004D0D9C" w:rsidRPr="004D057D" w:rsidRDefault="004D0D9C" w:rsidP="003B1270">
            <w:pPr>
              <w:autoSpaceDE w:val="0"/>
              <w:autoSpaceDN w:val="0"/>
              <w:adjustRightInd w:val="0"/>
              <w:spacing w:line="240" w:lineRule="auto"/>
              <w:outlineLvl w:val="0"/>
              <w:rPr>
                <w:rFonts w:cs="Futura-Book"/>
                <w:sz w:val="16"/>
                <w:szCs w:val="16"/>
                <w:lang w:val="en-US"/>
              </w:rPr>
            </w:pPr>
            <w:r w:rsidRPr="004D057D">
              <w:rPr>
                <w:rFonts w:cs="Arial"/>
                <w:sz w:val="16"/>
                <w:szCs w:val="16"/>
                <w:lang w:val="en-US"/>
              </w:rPr>
              <w:t>Kemper Kommunikation</w:t>
            </w:r>
          </w:p>
          <w:p w14:paraId="0460A328" w14:textId="77777777" w:rsidR="00CA4C5A" w:rsidRPr="004D057D" w:rsidRDefault="00CA4C5A" w:rsidP="00CA4C5A">
            <w:pPr>
              <w:pStyle w:val="Formatvorlage2"/>
              <w:rPr>
                <w:lang w:val="en-US"/>
              </w:rPr>
            </w:pPr>
            <w:r w:rsidRPr="004D057D">
              <w:rPr>
                <w:lang w:val="en-US"/>
              </w:rPr>
              <w:t xml:space="preserve">Kirsten Kemper </w:t>
            </w:r>
          </w:p>
          <w:p w14:paraId="0A5FEE8E" w14:textId="77777777" w:rsidR="00CA4C5A" w:rsidRPr="00C33A1F" w:rsidRDefault="00CA4C5A" w:rsidP="00CA4C5A">
            <w:pPr>
              <w:pStyle w:val="Formatvorlage2"/>
            </w:pPr>
            <w:r>
              <w:t>Am Milchbornbach 10</w:t>
            </w:r>
          </w:p>
          <w:p w14:paraId="1D4F79D5" w14:textId="77777777" w:rsidR="00CA4C5A" w:rsidRPr="00C33A1F" w:rsidRDefault="00CA4C5A" w:rsidP="00CA4C5A">
            <w:pPr>
              <w:pStyle w:val="Formatvorlage2"/>
            </w:pPr>
            <w:r>
              <w:t>D-</w:t>
            </w:r>
            <w:r w:rsidRPr="00C33A1F">
              <w:t>51</w:t>
            </w:r>
            <w:r>
              <w:t>429 Bergisch Gladbach</w:t>
            </w:r>
            <w:r w:rsidRPr="00C33A1F">
              <w:br/>
              <w:t xml:space="preserve">Tel.: </w:t>
            </w:r>
            <w:r>
              <w:t xml:space="preserve">+49 </w:t>
            </w:r>
            <w:r w:rsidRPr="00C33A1F">
              <w:t>22</w:t>
            </w:r>
            <w:r>
              <w:t>04</w:t>
            </w:r>
            <w:r w:rsidRPr="00C33A1F">
              <w:t xml:space="preserve"> 9</w:t>
            </w:r>
            <w:r>
              <w:t>644808</w:t>
            </w:r>
          </w:p>
          <w:p w14:paraId="0D01955B" w14:textId="77777777" w:rsidR="004D0D9C" w:rsidRPr="00CA149A" w:rsidRDefault="004D0D9C" w:rsidP="003B1270">
            <w:pPr>
              <w:autoSpaceDE w:val="0"/>
              <w:autoSpaceDN w:val="0"/>
              <w:adjustRightInd w:val="0"/>
              <w:spacing w:line="240" w:lineRule="auto"/>
              <w:outlineLvl w:val="0"/>
              <w:rPr>
                <w:rFonts w:cs="Futura-Book"/>
                <w:sz w:val="16"/>
                <w:szCs w:val="16"/>
              </w:rPr>
            </w:pPr>
            <w:proofErr w:type="spellStart"/>
            <w:r w:rsidRPr="00CA149A">
              <w:rPr>
                <w:rFonts w:cs="Arial"/>
                <w:sz w:val="16"/>
                <w:szCs w:val="16"/>
              </w:rPr>
              <w:t>E-mail</w:t>
            </w:r>
            <w:proofErr w:type="spellEnd"/>
            <w:r w:rsidRPr="00CA149A">
              <w:rPr>
                <w:rFonts w:cs="Arial"/>
                <w:sz w:val="16"/>
                <w:szCs w:val="16"/>
              </w:rPr>
              <w:t>: info@kemper-kommunikation.de</w:t>
            </w:r>
          </w:p>
          <w:p w14:paraId="10CB87A6" w14:textId="77777777" w:rsidR="004D0D9C" w:rsidRDefault="004D0D9C" w:rsidP="003B1270">
            <w:pPr>
              <w:autoSpaceDE w:val="0"/>
              <w:autoSpaceDN w:val="0"/>
              <w:adjustRightInd w:val="0"/>
              <w:spacing w:line="240" w:lineRule="auto"/>
              <w:outlineLvl w:val="0"/>
              <w:rPr>
                <w:rFonts w:cs="Arial"/>
                <w:sz w:val="16"/>
                <w:szCs w:val="16"/>
                <w:lang w:val="en-GB"/>
              </w:rPr>
            </w:pPr>
            <w:r w:rsidRPr="00F90FF8">
              <w:rPr>
                <w:rFonts w:cs="Arial"/>
                <w:sz w:val="16"/>
                <w:szCs w:val="16"/>
                <w:lang w:val="en-GB"/>
              </w:rPr>
              <w:t>www.kemper-kommunikation.de</w:t>
            </w:r>
          </w:p>
          <w:p w14:paraId="6B1F98A2"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p>
        </w:tc>
        <w:tc>
          <w:tcPr>
            <w:tcW w:w="1800" w:type="dxa"/>
            <w:tcBorders>
              <w:top w:val="nil"/>
              <w:left w:val="nil"/>
              <w:bottom w:val="nil"/>
              <w:right w:val="nil"/>
            </w:tcBorders>
          </w:tcPr>
          <w:p w14:paraId="362F7AEF" w14:textId="77777777" w:rsidR="004D0D9C" w:rsidRPr="00F90FF8" w:rsidRDefault="004D0D9C" w:rsidP="003B1270">
            <w:pPr>
              <w:autoSpaceDE w:val="0"/>
              <w:autoSpaceDN w:val="0"/>
              <w:adjustRightInd w:val="0"/>
              <w:spacing w:line="240" w:lineRule="auto"/>
              <w:outlineLvl w:val="0"/>
              <w:rPr>
                <w:rFonts w:cs="Futura-Book"/>
                <w:sz w:val="16"/>
                <w:szCs w:val="16"/>
                <w:u w:val="single"/>
                <w:lang w:val="en-GB"/>
              </w:rPr>
            </w:pPr>
            <w:r w:rsidRPr="00F90FF8">
              <w:rPr>
                <w:rFonts w:cs="Arial"/>
                <w:sz w:val="16"/>
                <w:szCs w:val="16"/>
                <w:u w:val="single"/>
                <w:lang w:val="en-GB"/>
              </w:rPr>
              <w:t>Text details</w:t>
            </w:r>
          </w:p>
          <w:p w14:paraId="568BF4DF"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Pages:</w:t>
            </w:r>
            <w:r w:rsidR="00CA149A">
              <w:rPr>
                <w:rFonts w:cs="Arial"/>
                <w:sz w:val="16"/>
                <w:szCs w:val="16"/>
                <w:lang w:val="en-GB"/>
              </w:rPr>
              <w:t xml:space="preserve"> 2</w:t>
            </w:r>
          </w:p>
          <w:p w14:paraId="523DE4E1" w14:textId="672BDE3B"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 xml:space="preserve">Words: </w:t>
            </w:r>
            <w:r w:rsidR="007036AB">
              <w:rPr>
                <w:rFonts w:cs="Arial"/>
                <w:sz w:val="16"/>
                <w:szCs w:val="16"/>
                <w:lang w:val="en-GB"/>
              </w:rPr>
              <w:t>43</w:t>
            </w:r>
            <w:r w:rsidR="006532DF">
              <w:rPr>
                <w:rFonts w:cs="Arial"/>
                <w:sz w:val="16"/>
                <w:szCs w:val="16"/>
                <w:lang w:val="en-GB"/>
              </w:rPr>
              <w:t>9</w:t>
            </w:r>
          </w:p>
          <w:p w14:paraId="2B826BB9" w14:textId="3347CB10"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 xml:space="preserve">Characters: </w:t>
            </w:r>
            <w:r w:rsidR="007036AB">
              <w:rPr>
                <w:rFonts w:cs="Arial"/>
                <w:sz w:val="16"/>
                <w:szCs w:val="16"/>
                <w:lang w:val="en-GB"/>
              </w:rPr>
              <w:t>2</w:t>
            </w:r>
            <w:r>
              <w:rPr>
                <w:rFonts w:cs="Arial"/>
                <w:sz w:val="16"/>
                <w:szCs w:val="16"/>
                <w:lang w:val="en-GB"/>
              </w:rPr>
              <w:t>,</w:t>
            </w:r>
            <w:r w:rsidR="007036AB">
              <w:rPr>
                <w:rFonts w:cs="Arial"/>
                <w:sz w:val="16"/>
                <w:szCs w:val="16"/>
                <w:lang w:val="en-GB"/>
              </w:rPr>
              <w:t>6</w:t>
            </w:r>
            <w:r w:rsidR="006532DF">
              <w:rPr>
                <w:rFonts w:cs="Arial"/>
                <w:sz w:val="16"/>
                <w:szCs w:val="16"/>
                <w:lang w:val="en-GB"/>
              </w:rPr>
              <w:t>9</w:t>
            </w:r>
            <w:r w:rsidR="007036AB">
              <w:rPr>
                <w:rFonts w:cs="Arial"/>
                <w:sz w:val="16"/>
                <w:szCs w:val="16"/>
                <w:lang w:val="en-GB"/>
              </w:rPr>
              <w:t>1</w:t>
            </w:r>
            <w:r w:rsidRPr="00F90FF8">
              <w:rPr>
                <w:rFonts w:cs="Arial"/>
                <w:sz w:val="16"/>
                <w:szCs w:val="16"/>
                <w:lang w:val="en-GB"/>
              </w:rPr>
              <w:br/>
              <w:t>(including spaces)</w:t>
            </w:r>
          </w:p>
          <w:p w14:paraId="456B65D5"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p>
          <w:p w14:paraId="442E7D1D" w14:textId="14E9EBDB"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 xml:space="preserve">Created on: </w:t>
            </w:r>
            <w:r w:rsidR="0099683D">
              <w:rPr>
                <w:rFonts w:cs="Arial"/>
                <w:sz w:val="16"/>
                <w:szCs w:val="16"/>
                <w:lang w:val="en-GB"/>
              </w:rPr>
              <w:t>2</w:t>
            </w:r>
            <w:r w:rsidR="008B4479">
              <w:rPr>
                <w:rFonts w:cs="Arial"/>
                <w:sz w:val="16"/>
                <w:szCs w:val="16"/>
                <w:lang w:val="en-GB"/>
              </w:rPr>
              <w:t>4</w:t>
            </w:r>
            <w:r w:rsidRPr="00F90FF8">
              <w:rPr>
                <w:rFonts w:cs="Arial"/>
                <w:sz w:val="16"/>
                <w:szCs w:val="16"/>
                <w:lang w:val="en-GB"/>
              </w:rPr>
              <w:t>.</w:t>
            </w:r>
            <w:r w:rsidR="00CA3EB0">
              <w:rPr>
                <w:rFonts w:cs="Arial"/>
                <w:sz w:val="16"/>
                <w:szCs w:val="16"/>
                <w:lang w:val="en-GB"/>
              </w:rPr>
              <w:t>0</w:t>
            </w:r>
            <w:r w:rsidR="0099683D">
              <w:rPr>
                <w:rFonts w:cs="Arial"/>
                <w:sz w:val="16"/>
                <w:szCs w:val="16"/>
                <w:lang w:val="en-GB"/>
              </w:rPr>
              <w:t>3</w:t>
            </w:r>
            <w:r w:rsidRPr="00F90FF8">
              <w:rPr>
                <w:rFonts w:cs="Arial"/>
                <w:sz w:val="16"/>
                <w:szCs w:val="16"/>
                <w:lang w:val="en-GB"/>
              </w:rPr>
              <w:t>.20</w:t>
            </w:r>
            <w:r w:rsidR="00CA4C5A">
              <w:rPr>
                <w:rFonts w:cs="Arial"/>
                <w:sz w:val="16"/>
                <w:szCs w:val="16"/>
                <w:lang w:val="en-GB"/>
              </w:rPr>
              <w:t>2</w:t>
            </w:r>
            <w:r w:rsidR="008B4479">
              <w:rPr>
                <w:rFonts w:cs="Arial"/>
                <w:sz w:val="16"/>
                <w:szCs w:val="16"/>
                <w:lang w:val="en-GB"/>
              </w:rPr>
              <w:t>6</w:t>
            </w:r>
          </w:p>
          <w:p w14:paraId="4682881E" w14:textId="77777777" w:rsidR="004D0D9C" w:rsidRPr="00F90FF8" w:rsidRDefault="004D0D9C" w:rsidP="003B1270">
            <w:pPr>
              <w:autoSpaceDE w:val="0"/>
              <w:autoSpaceDN w:val="0"/>
              <w:adjustRightInd w:val="0"/>
              <w:spacing w:line="240" w:lineRule="auto"/>
              <w:outlineLvl w:val="0"/>
              <w:rPr>
                <w:rFonts w:cs="Futura-Book"/>
                <w:sz w:val="16"/>
                <w:szCs w:val="20"/>
                <w:lang w:val="en-GB"/>
              </w:rPr>
            </w:pPr>
          </w:p>
        </w:tc>
      </w:tr>
      <w:tr w:rsidR="004D0D9C" w:rsidRPr="002B1DB9" w14:paraId="00A0C05E" w14:textId="77777777" w:rsidTr="003B1270">
        <w:tc>
          <w:tcPr>
            <w:tcW w:w="8208" w:type="dxa"/>
            <w:gridSpan w:val="3"/>
            <w:tcBorders>
              <w:top w:val="nil"/>
              <w:left w:val="nil"/>
              <w:bottom w:val="nil"/>
              <w:right w:val="nil"/>
            </w:tcBorders>
          </w:tcPr>
          <w:p w14:paraId="37061D59"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 xml:space="preserve">Please send us a </w:t>
            </w:r>
            <w:r>
              <w:rPr>
                <w:rFonts w:cs="Arial"/>
                <w:sz w:val="16"/>
                <w:szCs w:val="16"/>
                <w:lang w:val="en-GB"/>
              </w:rPr>
              <w:t>specimen</w:t>
            </w:r>
            <w:r w:rsidRPr="00F90FF8">
              <w:rPr>
                <w:rFonts w:cs="Arial"/>
                <w:sz w:val="16"/>
                <w:szCs w:val="16"/>
                <w:lang w:val="en-GB"/>
              </w:rPr>
              <w:t xml:space="preserve"> copy of any publication containing this text or these images.</w:t>
            </w:r>
          </w:p>
        </w:tc>
      </w:tr>
    </w:tbl>
    <w:p w14:paraId="3200923E" w14:textId="77777777" w:rsidR="00AD7B27" w:rsidRPr="004D0D9C" w:rsidRDefault="00AD7B27" w:rsidP="004D0D9C">
      <w:pPr>
        <w:rPr>
          <w:szCs w:val="20"/>
          <w:lang w:val="en-GB"/>
        </w:rPr>
      </w:pPr>
    </w:p>
    <w:sectPr w:rsidR="00AD7B27" w:rsidRPr="004D0D9C" w:rsidSect="009C323C">
      <w:headerReference w:type="default" r:id="rId7"/>
      <w:footerReference w:type="default" r:id="rId8"/>
      <w:pgSz w:w="11907" w:h="16840" w:code="9"/>
      <w:pgMar w:top="2608" w:right="2268" w:bottom="1814" w:left="1134" w:header="720" w:footer="720" w:gutter="0"/>
      <w:lnNumType w:countBy="5" w:restart="continuous"/>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3C52F" w14:textId="77777777" w:rsidR="0077739A" w:rsidRDefault="0077739A">
      <w:r>
        <w:separator/>
      </w:r>
    </w:p>
  </w:endnote>
  <w:endnote w:type="continuationSeparator" w:id="0">
    <w:p w14:paraId="6E77F7DA" w14:textId="77777777" w:rsidR="0077739A" w:rsidRDefault="00777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Book">
    <w:altName w:val="Century Gothic"/>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B0A11" w14:textId="77777777" w:rsidR="002819C3" w:rsidRDefault="002819C3" w:rsidP="002819C3">
    <w:pPr>
      <w:pStyle w:val="Fuzeil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599D5" w14:textId="77777777" w:rsidR="0077739A" w:rsidRDefault="0077739A">
      <w:r>
        <w:separator/>
      </w:r>
    </w:p>
  </w:footnote>
  <w:footnote w:type="continuationSeparator" w:id="0">
    <w:p w14:paraId="306CE3E1" w14:textId="77777777" w:rsidR="0077739A" w:rsidRDefault="00777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86075" w14:textId="35EA7306" w:rsidR="00F71E39" w:rsidRDefault="006532DF">
    <w:pPr>
      <w:pStyle w:val="Kopfzeile"/>
    </w:pPr>
    <w:r>
      <w:rPr>
        <w:noProof/>
      </w:rPr>
      <w:drawing>
        <wp:anchor distT="0" distB="0" distL="114300" distR="114300" simplePos="0" relativeHeight="251657728" behindDoc="1" locked="0" layoutInCell="1" allowOverlap="1" wp14:anchorId="56B60692" wp14:editId="0FBBE26F">
          <wp:simplePos x="0" y="0"/>
          <wp:positionH relativeFrom="column">
            <wp:posOffset>-719455</wp:posOffset>
          </wp:positionH>
          <wp:positionV relativeFrom="paragraph">
            <wp:posOffset>-457200</wp:posOffset>
          </wp:positionV>
          <wp:extent cx="7570470" cy="1068641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0470" cy="1068641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B675F"/>
    <w:multiLevelType w:val="hybridMultilevel"/>
    <w:tmpl w:val="093C90A6"/>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573C32"/>
    <w:multiLevelType w:val="hybridMultilevel"/>
    <w:tmpl w:val="338E25E8"/>
    <w:lvl w:ilvl="0" w:tplc="634A6F96">
      <w:start w:val="1"/>
      <w:numFmt w:val="bullet"/>
      <w:lvlText w:val=""/>
      <w:lvlJc w:val="left"/>
      <w:pPr>
        <w:tabs>
          <w:tab w:val="num" w:pos="794"/>
        </w:tabs>
        <w:ind w:left="794" w:hanging="357"/>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6540B77"/>
    <w:multiLevelType w:val="hybridMultilevel"/>
    <w:tmpl w:val="EC621DDA"/>
    <w:lvl w:ilvl="0" w:tplc="BD783CEA">
      <w:start w:val="1"/>
      <w:numFmt w:val="bullet"/>
      <w:lvlText w:val=""/>
      <w:lvlJc w:val="left"/>
      <w:pPr>
        <w:tabs>
          <w:tab w:val="num" w:pos="425"/>
        </w:tabs>
        <w:ind w:left="595" w:hanging="368"/>
      </w:pPr>
      <w:rPr>
        <w:rFonts w:ascii="Wingdings 3" w:hAnsi="Wingdings 3" w:hint="default"/>
        <w:color w:val="auto"/>
        <w:sz w:val="24"/>
        <w:szCs w:val="24"/>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891727941">
    <w:abstractNumId w:val="1"/>
  </w:num>
  <w:num w:numId="2" w16cid:durableId="1588730673">
    <w:abstractNumId w:val="0"/>
  </w:num>
  <w:num w:numId="3" w16cid:durableId="700823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479"/>
    <w:rsid w:val="00003256"/>
    <w:rsid w:val="0001449A"/>
    <w:rsid w:val="0001520C"/>
    <w:rsid w:val="00026907"/>
    <w:rsid w:val="00040EBF"/>
    <w:rsid w:val="00064165"/>
    <w:rsid w:val="000675C7"/>
    <w:rsid w:val="000870A2"/>
    <w:rsid w:val="00090045"/>
    <w:rsid w:val="00095303"/>
    <w:rsid w:val="000A1DF0"/>
    <w:rsid w:val="000A4E87"/>
    <w:rsid w:val="000A5CA3"/>
    <w:rsid w:val="000D0C02"/>
    <w:rsid w:val="000D2A27"/>
    <w:rsid w:val="000D4874"/>
    <w:rsid w:val="000E424C"/>
    <w:rsid w:val="000F2936"/>
    <w:rsid w:val="000F565C"/>
    <w:rsid w:val="000F67C4"/>
    <w:rsid w:val="001025BB"/>
    <w:rsid w:val="0010352F"/>
    <w:rsid w:val="0010792E"/>
    <w:rsid w:val="001128F1"/>
    <w:rsid w:val="00122F20"/>
    <w:rsid w:val="00137BD1"/>
    <w:rsid w:val="00145B48"/>
    <w:rsid w:val="001529E6"/>
    <w:rsid w:val="00156B0C"/>
    <w:rsid w:val="00166476"/>
    <w:rsid w:val="00166FB7"/>
    <w:rsid w:val="00171C51"/>
    <w:rsid w:val="001C39FF"/>
    <w:rsid w:val="001D26E4"/>
    <w:rsid w:val="001E0780"/>
    <w:rsid w:val="001E1DA6"/>
    <w:rsid w:val="002046D3"/>
    <w:rsid w:val="00225405"/>
    <w:rsid w:val="00253494"/>
    <w:rsid w:val="00254A9B"/>
    <w:rsid w:val="00255FE8"/>
    <w:rsid w:val="0025629F"/>
    <w:rsid w:val="00272508"/>
    <w:rsid w:val="002769DE"/>
    <w:rsid w:val="002819C3"/>
    <w:rsid w:val="00291C6E"/>
    <w:rsid w:val="002A202C"/>
    <w:rsid w:val="002B1DB9"/>
    <w:rsid w:val="002C00E2"/>
    <w:rsid w:val="002C36FE"/>
    <w:rsid w:val="002C5A66"/>
    <w:rsid w:val="002E59D6"/>
    <w:rsid w:val="002F18BB"/>
    <w:rsid w:val="002F466F"/>
    <w:rsid w:val="0031150D"/>
    <w:rsid w:val="003136F5"/>
    <w:rsid w:val="00324F84"/>
    <w:rsid w:val="00326F7E"/>
    <w:rsid w:val="00350ACA"/>
    <w:rsid w:val="003514C3"/>
    <w:rsid w:val="00357C43"/>
    <w:rsid w:val="00364DEF"/>
    <w:rsid w:val="00375A48"/>
    <w:rsid w:val="0038244F"/>
    <w:rsid w:val="0038276B"/>
    <w:rsid w:val="0038499F"/>
    <w:rsid w:val="003914C5"/>
    <w:rsid w:val="00392D5F"/>
    <w:rsid w:val="003A1BA5"/>
    <w:rsid w:val="003D61A2"/>
    <w:rsid w:val="003E0D26"/>
    <w:rsid w:val="003E378F"/>
    <w:rsid w:val="004176D4"/>
    <w:rsid w:val="00420F79"/>
    <w:rsid w:val="00433402"/>
    <w:rsid w:val="0044187A"/>
    <w:rsid w:val="00446899"/>
    <w:rsid w:val="00447689"/>
    <w:rsid w:val="0046235C"/>
    <w:rsid w:val="004629AD"/>
    <w:rsid w:val="00486878"/>
    <w:rsid w:val="004B62AB"/>
    <w:rsid w:val="004C2160"/>
    <w:rsid w:val="004C4FDA"/>
    <w:rsid w:val="004C503A"/>
    <w:rsid w:val="004D057D"/>
    <w:rsid w:val="004D0D9C"/>
    <w:rsid w:val="004E2322"/>
    <w:rsid w:val="004E2BD7"/>
    <w:rsid w:val="004E3AF9"/>
    <w:rsid w:val="005254BE"/>
    <w:rsid w:val="00550E03"/>
    <w:rsid w:val="00552DC0"/>
    <w:rsid w:val="0055550C"/>
    <w:rsid w:val="00563E60"/>
    <w:rsid w:val="00592833"/>
    <w:rsid w:val="005A214B"/>
    <w:rsid w:val="005A3974"/>
    <w:rsid w:val="005A5DC6"/>
    <w:rsid w:val="005A6A38"/>
    <w:rsid w:val="005B4C69"/>
    <w:rsid w:val="005D31BE"/>
    <w:rsid w:val="005E06F2"/>
    <w:rsid w:val="005E3E61"/>
    <w:rsid w:val="005F2A75"/>
    <w:rsid w:val="005F7B2E"/>
    <w:rsid w:val="006016B0"/>
    <w:rsid w:val="0061051B"/>
    <w:rsid w:val="0061253D"/>
    <w:rsid w:val="00617358"/>
    <w:rsid w:val="006279BD"/>
    <w:rsid w:val="00630405"/>
    <w:rsid w:val="00634A59"/>
    <w:rsid w:val="006446D6"/>
    <w:rsid w:val="006532DF"/>
    <w:rsid w:val="00656A7F"/>
    <w:rsid w:val="00656FEE"/>
    <w:rsid w:val="00667448"/>
    <w:rsid w:val="00680686"/>
    <w:rsid w:val="006866DF"/>
    <w:rsid w:val="00690BA1"/>
    <w:rsid w:val="00692205"/>
    <w:rsid w:val="006944D9"/>
    <w:rsid w:val="006A2FD7"/>
    <w:rsid w:val="006A7184"/>
    <w:rsid w:val="006B6CD1"/>
    <w:rsid w:val="006B7979"/>
    <w:rsid w:val="006C044C"/>
    <w:rsid w:val="006C6D45"/>
    <w:rsid w:val="006E5CC8"/>
    <w:rsid w:val="00701954"/>
    <w:rsid w:val="007036AB"/>
    <w:rsid w:val="00703943"/>
    <w:rsid w:val="007046C4"/>
    <w:rsid w:val="00707471"/>
    <w:rsid w:val="007148FF"/>
    <w:rsid w:val="00716BDB"/>
    <w:rsid w:val="00717456"/>
    <w:rsid w:val="00730E66"/>
    <w:rsid w:val="00737DE1"/>
    <w:rsid w:val="00751517"/>
    <w:rsid w:val="00757DDE"/>
    <w:rsid w:val="00764AAC"/>
    <w:rsid w:val="00773A8A"/>
    <w:rsid w:val="0077739A"/>
    <w:rsid w:val="00782524"/>
    <w:rsid w:val="007871C1"/>
    <w:rsid w:val="0079193B"/>
    <w:rsid w:val="00794A4F"/>
    <w:rsid w:val="007A5EB4"/>
    <w:rsid w:val="007A6E1C"/>
    <w:rsid w:val="007B212D"/>
    <w:rsid w:val="007C50D1"/>
    <w:rsid w:val="007C5C24"/>
    <w:rsid w:val="007E2B7F"/>
    <w:rsid w:val="007F3F54"/>
    <w:rsid w:val="007F43E0"/>
    <w:rsid w:val="00801D78"/>
    <w:rsid w:val="008078CF"/>
    <w:rsid w:val="008171AF"/>
    <w:rsid w:val="0083465B"/>
    <w:rsid w:val="00835351"/>
    <w:rsid w:val="008366E0"/>
    <w:rsid w:val="008429DC"/>
    <w:rsid w:val="0085079E"/>
    <w:rsid w:val="00853823"/>
    <w:rsid w:val="00857800"/>
    <w:rsid w:val="0086386E"/>
    <w:rsid w:val="00871847"/>
    <w:rsid w:val="0088698F"/>
    <w:rsid w:val="00894ADF"/>
    <w:rsid w:val="008B4479"/>
    <w:rsid w:val="008C5079"/>
    <w:rsid w:val="008D2B30"/>
    <w:rsid w:val="008D3232"/>
    <w:rsid w:val="008D7633"/>
    <w:rsid w:val="00910883"/>
    <w:rsid w:val="0092580A"/>
    <w:rsid w:val="0093490C"/>
    <w:rsid w:val="0093664F"/>
    <w:rsid w:val="00943EB0"/>
    <w:rsid w:val="00945CA5"/>
    <w:rsid w:val="009553BC"/>
    <w:rsid w:val="009557EA"/>
    <w:rsid w:val="0096600A"/>
    <w:rsid w:val="0099683D"/>
    <w:rsid w:val="009B067B"/>
    <w:rsid w:val="009B4822"/>
    <w:rsid w:val="009B5300"/>
    <w:rsid w:val="009B5DE9"/>
    <w:rsid w:val="009C323C"/>
    <w:rsid w:val="009D0CC8"/>
    <w:rsid w:val="009D6C04"/>
    <w:rsid w:val="009E28F9"/>
    <w:rsid w:val="009E7597"/>
    <w:rsid w:val="00A12A8B"/>
    <w:rsid w:val="00A1425B"/>
    <w:rsid w:val="00A14556"/>
    <w:rsid w:val="00A17D84"/>
    <w:rsid w:val="00A22DF2"/>
    <w:rsid w:val="00A23065"/>
    <w:rsid w:val="00A24651"/>
    <w:rsid w:val="00A25EB9"/>
    <w:rsid w:val="00A32395"/>
    <w:rsid w:val="00A40AB4"/>
    <w:rsid w:val="00A64B65"/>
    <w:rsid w:val="00A661F8"/>
    <w:rsid w:val="00A6672B"/>
    <w:rsid w:val="00A87496"/>
    <w:rsid w:val="00A927D0"/>
    <w:rsid w:val="00A9705C"/>
    <w:rsid w:val="00A97B0A"/>
    <w:rsid w:val="00AA224C"/>
    <w:rsid w:val="00AA6262"/>
    <w:rsid w:val="00AB1EC7"/>
    <w:rsid w:val="00AD4128"/>
    <w:rsid w:val="00AD7705"/>
    <w:rsid w:val="00AD7B27"/>
    <w:rsid w:val="00AE06DB"/>
    <w:rsid w:val="00AE486D"/>
    <w:rsid w:val="00B057B0"/>
    <w:rsid w:val="00B11AB7"/>
    <w:rsid w:val="00B239B4"/>
    <w:rsid w:val="00B3133B"/>
    <w:rsid w:val="00B3687B"/>
    <w:rsid w:val="00B41B50"/>
    <w:rsid w:val="00B47777"/>
    <w:rsid w:val="00B47ADF"/>
    <w:rsid w:val="00B54742"/>
    <w:rsid w:val="00B62ECB"/>
    <w:rsid w:val="00B63C95"/>
    <w:rsid w:val="00B63E35"/>
    <w:rsid w:val="00B75D0B"/>
    <w:rsid w:val="00B84773"/>
    <w:rsid w:val="00B908A8"/>
    <w:rsid w:val="00B92EF0"/>
    <w:rsid w:val="00B93961"/>
    <w:rsid w:val="00BA5B2A"/>
    <w:rsid w:val="00BD76B1"/>
    <w:rsid w:val="00BE62B4"/>
    <w:rsid w:val="00BE69F6"/>
    <w:rsid w:val="00BF6132"/>
    <w:rsid w:val="00C02C5D"/>
    <w:rsid w:val="00C14A00"/>
    <w:rsid w:val="00C207D3"/>
    <w:rsid w:val="00C24B77"/>
    <w:rsid w:val="00C2717C"/>
    <w:rsid w:val="00C33A1F"/>
    <w:rsid w:val="00C52D3B"/>
    <w:rsid w:val="00C53FE3"/>
    <w:rsid w:val="00C615A2"/>
    <w:rsid w:val="00C654A6"/>
    <w:rsid w:val="00C65852"/>
    <w:rsid w:val="00C72B49"/>
    <w:rsid w:val="00C77106"/>
    <w:rsid w:val="00C87836"/>
    <w:rsid w:val="00C92A2E"/>
    <w:rsid w:val="00CA149A"/>
    <w:rsid w:val="00CA3EB0"/>
    <w:rsid w:val="00CA4C5A"/>
    <w:rsid w:val="00CA66F5"/>
    <w:rsid w:val="00CA6BD1"/>
    <w:rsid w:val="00CE16F1"/>
    <w:rsid w:val="00CE5448"/>
    <w:rsid w:val="00CE5488"/>
    <w:rsid w:val="00CE63E0"/>
    <w:rsid w:val="00CF6534"/>
    <w:rsid w:val="00CF72EF"/>
    <w:rsid w:val="00CF7462"/>
    <w:rsid w:val="00D04FE4"/>
    <w:rsid w:val="00D22877"/>
    <w:rsid w:val="00D32108"/>
    <w:rsid w:val="00D45693"/>
    <w:rsid w:val="00D47D4E"/>
    <w:rsid w:val="00D55DC3"/>
    <w:rsid w:val="00D57457"/>
    <w:rsid w:val="00D64F60"/>
    <w:rsid w:val="00DA2153"/>
    <w:rsid w:val="00DA2662"/>
    <w:rsid w:val="00DB44DA"/>
    <w:rsid w:val="00DB4ACB"/>
    <w:rsid w:val="00DC032C"/>
    <w:rsid w:val="00DC1F2A"/>
    <w:rsid w:val="00DE3025"/>
    <w:rsid w:val="00DF1C10"/>
    <w:rsid w:val="00DF1EE2"/>
    <w:rsid w:val="00E0156D"/>
    <w:rsid w:val="00E03F6F"/>
    <w:rsid w:val="00E04C83"/>
    <w:rsid w:val="00E155F0"/>
    <w:rsid w:val="00E2358B"/>
    <w:rsid w:val="00E34020"/>
    <w:rsid w:val="00E3479A"/>
    <w:rsid w:val="00E428C9"/>
    <w:rsid w:val="00E6313B"/>
    <w:rsid w:val="00E66783"/>
    <w:rsid w:val="00E76C0B"/>
    <w:rsid w:val="00E76D9B"/>
    <w:rsid w:val="00E77789"/>
    <w:rsid w:val="00E854D0"/>
    <w:rsid w:val="00E954AC"/>
    <w:rsid w:val="00EA2954"/>
    <w:rsid w:val="00EB511E"/>
    <w:rsid w:val="00EB632F"/>
    <w:rsid w:val="00EE123F"/>
    <w:rsid w:val="00EF2F06"/>
    <w:rsid w:val="00F0149D"/>
    <w:rsid w:val="00F05D3F"/>
    <w:rsid w:val="00F10E71"/>
    <w:rsid w:val="00F142BE"/>
    <w:rsid w:val="00F222EB"/>
    <w:rsid w:val="00F25601"/>
    <w:rsid w:val="00F27DA0"/>
    <w:rsid w:val="00F344B8"/>
    <w:rsid w:val="00F445E5"/>
    <w:rsid w:val="00F4578A"/>
    <w:rsid w:val="00F45D74"/>
    <w:rsid w:val="00F516C4"/>
    <w:rsid w:val="00F53224"/>
    <w:rsid w:val="00F71E39"/>
    <w:rsid w:val="00F73478"/>
    <w:rsid w:val="00F82E34"/>
    <w:rsid w:val="00F84C8D"/>
    <w:rsid w:val="00FA3E25"/>
    <w:rsid w:val="00FA4936"/>
    <w:rsid w:val="00FB5A18"/>
    <w:rsid w:val="00FD07B9"/>
    <w:rsid w:val="00FD182E"/>
    <w:rsid w:val="00FE1822"/>
    <w:rsid w:val="00FE1C52"/>
    <w:rsid w:val="00FE226B"/>
    <w:rsid w:val="00FE3AB9"/>
    <w:rsid w:val="00FF051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320CEE"/>
  <w15:docId w15:val="{9EE496EE-6D5F-4E24-9EDB-AA7A3255A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D7633"/>
    <w:pPr>
      <w:spacing w:line="360" w:lineRule="auto"/>
    </w:pPr>
    <w:rPr>
      <w:rFonts w:ascii="Arial" w:hAnsi="Arial"/>
      <w:szCs w:val="21"/>
    </w:rPr>
  </w:style>
  <w:style w:type="paragraph" w:styleId="berschrift1">
    <w:name w:val="heading 1"/>
    <w:basedOn w:val="Standard"/>
    <w:next w:val="Standard"/>
    <w:link w:val="berschrift1Zchn"/>
    <w:qFormat/>
    <w:rsid w:val="00B239B4"/>
    <w:pPr>
      <w:keepNext/>
      <w:outlineLvl w:val="0"/>
    </w:pPr>
    <w:rPr>
      <w:rFonts w:cs="Arial"/>
      <w:b/>
      <w:bCs/>
      <w:i/>
      <w:kern w:val="32"/>
      <w:sz w:val="24"/>
      <w:szCs w:val="32"/>
    </w:rPr>
  </w:style>
  <w:style w:type="paragraph" w:styleId="berschrift2">
    <w:name w:val="heading 2"/>
    <w:basedOn w:val="Standard"/>
    <w:next w:val="Standard"/>
    <w:link w:val="berschrift2Zchn"/>
    <w:qFormat/>
    <w:rsid w:val="00433402"/>
    <w:pPr>
      <w:keepNext/>
      <w:outlineLvl w:val="1"/>
    </w:pPr>
    <w:rPr>
      <w:rFonts w:cs="Arial"/>
      <w:b/>
      <w:bCs/>
      <w:iCs/>
      <w:sz w:val="36"/>
      <w:szCs w:val="28"/>
    </w:rPr>
  </w:style>
  <w:style w:type="paragraph" w:styleId="berschrift3">
    <w:name w:val="heading 3"/>
    <w:aliases w:val="Subhead"/>
    <w:basedOn w:val="Standard"/>
    <w:next w:val="Standard"/>
    <w:qFormat/>
    <w:rsid w:val="0031150D"/>
    <w:pPr>
      <w:keepNext/>
      <w:outlineLvl w:val="2"/>
    </w:pPr>
    <w:rPr>
      <w:rFonts w:cs="Arial"/>
      <w:bCs/>
      <w:i/>
      <w:szCs w:val="22"/>
    </w:rPr>
  </w:style>
  <w:style w:type="paragraph" w:styleId="berschrift4">
    <w:name w:val="heading 4"/>
    <w:basedOn w:val="Standard"/>
    <w:next w:val="Standard"/>
    <w:link w:val="berschrift4Zchn"/>
    <w:qFormat/>
    <w:rsid w:val="00782524"/>
    <w:pPr>
      <w:keepNext/>
      <w:spacing w:before="240" w:after="60"/>
      <w:outlineLvl w:val="3"/>
    </w:pPr>
    <w:rPr>
      <w:b/>
      <w:bCs/>
      <w:sz w:val="24"/>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AD7B27"/>
    <w:rPr>
      <w:rFonts w:ascii="Arial" w:hAnsi="Arial"/>
      <w:color w:val="auto"/>
      <w:sz w:val="20"/>
      <w:u w:val="single"/>
    </w:rPr>
  </w:style>
  <w:style w:type="paragraph" w:styleId="Textkrper">
    <w:name w:val="Body Text"/>
    <w:basedOn w:val="Standard"/>
    <w:rsid w:val="00AD7B27"/>
    <w:pPr>
      <w:spacing w:line="240" w:lineRule="auto"/>
    </w:pPr>
    <w:rPr>
      <w:szCs w:val="20"/>
    </w:rPr>
  </w:style>
  <w:style w:type="character" w:styleId="Zeilennummer">
    <w:name w:val="line number"/>
    <w:rsid w:val="0031150D"/>
    <w:rPr>
      <w:rFonts w:ascii="Arial" w:hAnsi="Arial"/>
      <w:i/>
      <w:dstrike w:val="0"/>
      <w:sz w:val="20"/>
      <w:szCs w:val="20"/>
      <w:vertAlign w:val="baseline"/>
    </w:rPr>
  </w:style>
  <w:style w:type="paragraph" w:styleId="Dokumentstruktur">
    <w:name w:val="Document Map"/>
    <w:basedOn w:val="Standard"/>
    <w:semiHidden/>
    <w:rsid w:val="00FA3E25"/>
    <w:pPr>
      <w:shd w:val="clear" w:color="auto" w:fill="000080"/>
    </w:pPr>
    <w:rPr>
      <w:rFonts w:ascii="Tahoma" w:hAnsi="Tahoma" w:cs="Tahoma"/>
      <w:szCs w:val="20"/>
    </w:rPr>
  </w:style>
  <w:style w:type="paragraph" w:styleId="Kopfzeile">
    <w:name w:val="header"/>
    <w:basedOn w:val="Standard"/>
    <w:rsid w:val="00FA3E25"/>
    <w:pPr>
      <w:tabs>
        <w:tab w:val="center" w:pos="4536"/>
        <w:tab w:val="right" w:pos="9072"/>
      </w:tabs>
    </w:pPr>
  </w:style>
  <w:style w:type="paragraph" w:styleId="Fuzeile">
    <w:name w:val="footer"/>
    <w:basedOn w:val="Standard"/>
    <w:rsid w:val="00FA3E25"/>
    <w:pPr>
      <w:tabs>
        <w:tab w:val="center" w:pos="4536"/>
        <w:tab w:val="right" w:pos="9072"/>
      </w:tabs>
    </w:pPr>
  </w:style>
  <w:style w:type="paragraph" w:customStyle="1" w:styleId="Formatvorlage2">
    <w:name w:val="Formatvorlage2"/>
    <w:basedOn w:val="Standard"/>
    <w:rsid w:val="00AD7B27"/>
    <w:pPr>
      <w:autoSpaceDE w:val="0"/>
      <w:autoSpaceDN w:val="0"/>
      <w:adjustRightInd w:val="0"/>
      <w:spacing w:line="240" w:lineRule="auto"/>
      <w:outlineLvl w:val="0"/>
    </w:pPr>
    <w:rPr>
      <w:rFonts w:cs="Futura-Book"/>
      <w:sz w:val="16"/>
      <w:szCs w:val="16"/>
    </w:rPr>
  </w:style>
  <w:style w:type="table" w:customStyle="1" w:styleId="Tabellengitternetz1">
    <w:name w:val="Tabellengitternetz1"/>
    <w:basedOn w:val="NormaleTabelle"/>
    <w:rsid w:val="00AD7B27"/>
    <w:rPr>
      <w:rFonts w:ascii="Arial" w:hAnsi="Arial"/>
      <w:sz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5A3974"/>
    <w:rPr>
      <w:rFonts w:ascii="Tahoma" w:hAnsi="Tahoma" w:cs="Tahoma"/>
      <w:sz w:val="16"/>
      <w:szCs w:val="16"/>
    </w:rPr>
  </w:style>
  <w:style w:type="character" w:customStyle="1" w:styleId="berschrift1Zchn">
    <w:name w:val="Überschrift 1 Zchn"/>
    <w:basedOn w:val="Absatz-Standardschriftart"/>
    <w:link w:val="berschrift1"/>
    <w:rsid w:val="008B4479"/>
    <w:rPr>
      <w:rFonts w:ascii="Arial" w:hAnsi="Arial" w:cs="Arial"/>
      <w:b/>
      <w:bCs/>
      <w:i/>
      <w:kern w:val="32"/>
      <w:sz w:val="24"/>
      <w:szCs w:val="32"/>
    </w:rPr>
  </w:style>
  <w:style w:type="character" w:customStyle="1" w:styleId="berschrift2Zchn">
    <w:name w:val="Überschrift 2 Zchn"/>
    <w:basedOn w:val="Absatz-Standardschriftart"/>
    <w:link w:val="berschrift2"/>
    <w:rsid w:val="008B4479"/>
    <w:rPr>
      <w:rFonts w:ascii="Arial" w:hAnsi="Arial" w:cs="Arial"/>
      <w:b/>
      <w:bCs/>
      <w:iCs/>
      <w:sz w:val="36"/>
      <w:szCs w:val="28"/>
    </w:rPr>
  </w:style>
  <w:style w:type="character" w:customStyle="1" w:styleId="berschrift4Zchn">
    <w:name w:val="Überschrift 4 Zchn"/>
    <w:basedOn w:val="Absatz-Standardschriftart"/>
    <w:link w:val="berschrift4"/>
    <w:rsid w:val="008B4479"/>
    <w:rPr>
      <w:rFonts w:ascii="Arial" w:hAnsi="Arial"/>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953911">
      <w:bodyDiv w:val="1"/>
      <w:marLeft w:val="0"/>
      <w:marRight w:val="0"/>
      <w:marTop w:val="0"/>
      <w:marBottom w:val="0"/>
      <w:divBdr>
        <w:top w:val="none" w:sz="0" w:space="0" w:color="auto"/>
        <w:left w:val="none" w:sz="0" w:space="0" w:color="auto"/>
        <w:bottom w:val="none" w:sz="0" w:space="0" w:color="auto"/>
        <w:right w:val="none" w:sz="0" w:space="0" w:color="auto"/>
      </w:divBdr>
    </w:div>
    <w:div w:id="1226911011">
      <w:bodyDiv w:val="1"/>
      <w:marLeft w:val="0"/>
      <w:marRight w:val="0"/>
      <w:marTop w:val="0"/>
      <w:marBottom w:val="0"/>
      <w:divBdr>
        <w:top w:val="none" w:sz="0" w:space="0" w:color="auto"/>
        <w:left w:val="none" w:sz="0" w:space="0" w:color="auto"/>
        <w:bottom w:val="none" w:sz="0" w:space="0" w:color="auto"/>
        <w:right w:val="none" w:sz="0" w:space="0" w:color="auto"/>
      </w:divBdr>
      <w:divsChild>
        <w:div w:id="8772047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emper\Documents\Kemper_Kommunikation\Dokumentvorlagen\SIEGENIA_PI_eng_elektronisch.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SIEGENIA_PI_eng_elektronisch.dotx</Template>
  <TotalTime>0</TotalTime>
  <Pages>2</Pages>
  <Words>534</Words>
  <Characters>3371</Characters>
  <Application>Microsoft Office Word</Application>
  <DocSecurity>0</DocSecurity>
  <Lines>28</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Innovativ in Technik und Marketing (Futura-Heavy 11 pt, kursiv)</vt:lpstr>
      <vt:lpstr>Innovativ in Technik und Marketing (Futura-Heavy 11 pt, kursiv)</vt:lpstr>
    </vt:vector>
  </TitlesOfParts>
  <Company>Kemper Kommunikation</Company>
  <LinksUpToDate>false</LinksUpToDate>
  <CharactersWithSpaces>3898</CharactersWithSpaces>
  <SharedDoc>false</SharedDoc>
  <HLinks>
    <vt:vector size="6" baseType="variant">
      <vt:variant>
        <vt:i4>3276847</vt:i4>
      </vt:variant>
      <vt:variant>
        <vt:i4>0</vt:i4>
      </vt:variant>
      <vt:variant>
        <vt:i4>0</vt:i4>
      </vt:variant>
      <vt:variant>
        <vt:i4>5</vt:i4>
      </vt:variant>
      <vt:variant>
        <vt:lpwstr>http://www.kemper-kommunikation.de/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Innovativ in Technik und Marketing (Futura-Heavy 11 pt, kursiv)</dc:title>
  <dc:creator>Kemper</dc:creator>
  <cp:lastModifiedBy>Kirsten Kemper</cp:lastModifiedBy>
  <cp:revision>3</cp:revision>
  <cp:lastPrinted>2007-09-03T14:44:00Z</cp:lastPrinted>
  <dcterms:created xsi:type="dcterms:W3CDTF">2026-03-16T11:32:00Z</dcterms:created>
  <dcterms:modified xsi:type="dcterms:W3CDTF">2026-03-18T09:23:00Z</dcterms:modified>
</cp:coreProperties>
</file>